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31" w:rsidRDefault="00DE0859" w:rsidP="00DE0859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Food Web Video </w:t>
      </w:r>
    </w:p>
    <w:p w:rsidR="00C155AC" w:rsidRPr="00C155AC" w:rsidRDefault="00DE0859" w:rsidP="00C155AC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a Food Web?</w:t>
      </w:r>
    </w:p>
    <w:p w:rsidR="00DE0859" w:rsidRPr="00C155AC" w:rsidRDefault="00C155AC" w:rsidP="00DE0859">
      <w:pPr>
        <w:spacing w:line="720" w:lineRule="auto"/>
        <w:rPr>
          <w:rFonts w:ascii="Comic Sans MS" w:hAnsi="Comic Sans MS"/>
          <w:color w:val="FF0000"/>
          <w:sz w:val="24"/>
          <w:szCs w:val="24"/>
        </w:rPr>
      </w:pPr>
      <w:r w:rsidRPr="00C155AC">
        <w:rPr>
          <w:rFonts w:ascii="Comic Sans MS" w:hAnsi="Comic Sans MS"/>
          <w:color w:val="FF0000"/>
          <w:sz w:val="24"/>
          <w:szCs w:val="24"/>
        </w:rPr>
        <w:t>(A Food web is a chart that shows the relationship between living things)</w:t>
      </w:r>
    </w:p>
    <w:p w:rsidR="00DE0859" w:rsidRDefault="00DE0859" w:rsidP="00DE0859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a primary consumer?</w:t>
      </w:r>
    </w:p>
    <w:p w:rsidR="00DE0859" w:rsidRPr="00C155AC" w:rsidRDefault="00C155AC" w:rsidP="00DE0859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 w:rsidRPr="00C155AC">
        <w:rPr>
          <w:rFonts w:ascii="Comic Sans MS" w:hAnsi="Comic Sans MS"/>
          <w:color w:val="FF0000"/>
          <w:sz w:val="24"/>
          <w:szCs w:val="24"/>
        </w:rPr>
        <w:t>(</w:t>
      </w:r>
      <w:proofErr w:type="gramStart"/>
      <w:r w:rsidRPr="00C155AC">
        <w:rPr>
          <w:rFonts w:ascii="Comic Sans MS" w:hAnsi="Comic Sans MS"/>
          <w:color w:val="FF0000"/>
          <w:sz w:val="24"/>
          <w:szCs w:val="24"/>
        </w:rPr>
        <w:t>a</w:t>
      </w:r>
      <w:proofErr w:type="gramEnd"/>
      <w:r w:rsidRPr="00C155AC">
        <w:rPr>
          <w:rFonts w:ascii="Comic Sans MS" w:hAnsi="Comic Sans MS"/>
          <w:color w:val="FF0000"/>
          <w:sz w:val="24"/>
          <w:szCs w:val="24"/>
        </w:rPr>
        <w:t xml:space="preserve"> primary consumer is an organism that directly eats the producer) </w:t>
      </w:r>
    </w:p>
    <w:p w:rsidR="00DE0859" w:rsidRDefault="00DE0859" w:rsidP="00DE0859">
      <w:pPr>
        <w:spacing w:line="720" w:lineRule="auto"/>
        <w:rPr>
          <w:rFonts w:ascii="Comic Sans MS" w:hAnsi="Comic Sans MS"/>
          <w:sz w:val="32"/>
          <w:szCs w:val="32"/>
        </w:rPr>
      </w:pPr>
    </w:p>
    <w:p w:rsidR="00DE0859" w:rsidRDefault="00DE0859" w:rsidP="00DE0859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a tertiary consumer?</w:t>
      </w:r>
    </w:p>
    <w:p w:rsidR="00DE0859" w:rsidRPr="00C155AC" w:rsidRDefault="00C155AC" w:rsidP="00DE0859">
      <w:pPr>
        <w:spacing w:line="720" w:lineRule="auto"/>
        <w:rPr>
          <w:rFonts w:ascii="Comic Sans MS" w:hAnsi="Comic Sans MS"/>
          <w:color w:val="FF0000"/>
          <w:sz w:val="24"/>
          <w:szCs w:val="24"/>
        </w:rPr>
      </w:pPr>
      <w:r w:rsidRPr="00C155AC">
        <w:rPr>
          <w:rFonts w:ascii="Comic Sans MS" w:hAnsi="Comic Sans MS"/>
          <w:color w:val="FF0000"/>
          <w:sz w:val="24"/>
          <w:szCs w:val="24"/>
        </w:rPr>
        <w:t>(</w:t>
      </w:r>
      <w:proofErr w:type="gramStart"/>
      <w:r w:rsidRPr="00C155AC">
        <w:rPr>
          <w:rFonts w:ascii="Comic Sans MS" w:hAnsi="Comic Sans MS"/>
          <w:color w:val="FF0000"/>
          <w:sz w:val="24"/>
          <w:szCs w:val="24"/>
        </w:rPr>
        <w:t>a</w:t>
      </w:r>
      <w:proofErr w:type="gramEnd"/>
      <w:r w:rsidRPr="00C155AC">
        <w:rPr>
          <w:rFonts w:ascii="Comic Sans MS" w:hAnsi="Comic Sans MS"/>
          <w:color w:val="FF0000"/>
          <w:sz w:val="24"/>
          <w:szCs w:val="24"/>
        </w:rPr>
        <w:t xml:space="preserve"> tertiary consumer is an organism that eats the primary consumer)</w:t>
      </w:r>
    </w:p>
    <w:p w:rsidR="00DE0859" w:rsidRDefault="00DE0859" w:rsidP="00DE0859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a secondary consumer?</w:t>
      </w:r>
      <w:bookmarkStart w:id="0" w:name="_GoBack"/>
      <w:bookmarkEnd w:id="0"/>
    </w:p>
    <w:p w:rsidR="00DE0859" w:rsidRPr="00C155AC" w:rsidRDefault="00C155AC" w:rsidP="00DE0859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 w:rsidRPr="00C155AC">
        <w:rPr>
          <w:rFonts w:ascii="Comic Sans MS" w:hAnsi="Comic Sans MS"/>
          <w:color w:val="FF0000"/>
          <w:sz w:val="24"/>
          <w:szCs w:val="24"/>
        </w:rPr>
        <w:t>(</w:t>
      </w:r>
      <w:proofErr w:type="gramStart"/>
      <w:r w:rsidRPr="00C155AC">
        <w:rPr>
          <w:rFonts w:ascii="Comic Sans MS" w:hAnsi="Comic Sans MS"/>
          <w:color w:val="FF0000"/>
          <w:sz w:val="24"/>
          <w:szCs w:val="24"/>
        </w:rPr>
        <w:t>a</w:t>
      </w:r>
      <w:proofErr w:type="gramEnd"/>
      <w:r w:rsidRPr="00C155AC">
        <w:rPr>
          <w:rFonts w:ascii="Comic Sans MS" w:hAnsi="Comic Sans MS"/>
          <w:color w:val="FF0000"/>
          <w:sz w:val="24"/>
          <w:szCs w:val="24"/>
        </w:rPr>
        <w:t xml:space="preserve"> secondary consumer is a consumer that eats the tertiary consumer)</w:t>
      </w:r>
    </w:p>
    <w:p w:rsidR="00DE0859" w:rsidRDefault="00DE0859" w:rsidP="00DE0859">
      <w:pPr>
        <w:spacing w:line="720" w:lineRule="auto"/>
        <w:rPr>
          <w:rFonts w:ascii="Comic Sans MS" w:hAnsi="Comic Sans MS"/>
          <w:sz w:val="32"/>
          <w:szCs w:val="32"/>
        </w:rPr>
      </w:pPr>
    </w:p>
    <w:p w:rsidR="00DE0859" w:rsidRDefault="00DE0859" w:rsidP="00DE0859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Draw your Food Web Here:</w:t>
      </w:r>
    </w:p>
    <w:p w:rsidR="00DE0859" w:rsidRPr="00DE0859" w:rsidRDefault="00DE0859" w:rsidP="00DE0859">
      <w:pPr>
        <w:pStyle w:val="ListParagraph"/>
        <w:spacing w:line="720" w:lineRule="auto"/>
        <w:rPr>
          <w:rFonts w:ascii="Comic Sans MS" w:hAnsi="Comic Sans MS"/>
          <w:sz w:val="32"/>
          <w:szCs w:val="32"/>
        </w:rPr>
      </w:pPr>
    </w:p>
    <w:sectPr w:rsidR="00DE0859" w:rsidRPr="00DE0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44486"/>
    <w:multiLevelType w:val="hybridMultilevel"/>
    <w:tmpl w:val="018CC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59"/>
    <w:rsid w:val="00685631"/>
    <w:rsid w:val="00C155AC"/>
    <w:rsid w:val="00DE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A53FC-68D9-499A-BE4F-0800AD9F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Ro</dc:creator>
  <cp:keywords/>
  <dc:description/>
  <cp:lastModifiedBy>Timothy Ro</cp:lastModifiedBy>
  <cp:revision>2</cp:revision>
  <dcterms:created xsi:type="dcterms:W3CDTF">2014-05-14T02:07:00Z</dcterms:created>
  <dcterms:modified xsi:type="dcterms:W3CDTF">2014-05-28T06:00:00Z</dcterms:modified>
</cp:coreProperties>
</file>