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00D" w:rsidRDefault="0005500D" w:rsidP="0005500D">
      <w:pPr>
        <w:jc w:val="center"/>
      </w:pPr>
      <w:r>
        <w:t>SOLUBILITY LAB WORKSHEET</w:t>
      </w:r>
    </w:p>
    <w:p w:rsidR="0005500D" w:rsidRDefault="0005500D" w:rsidP="0005500D">
      <w:pPr>
        <w:ind w:left="360"/>
        <w:jc w:val="center"/>
      </w:pPr>
      <w:r>
        <w:rPr>
          <w:color w:val="FF0000"/>
        </w:rPr>
        <w:t>FOR TEACHERS</w:t>
      </w:r>
    </w:p>
    <w:p w:rsidR="0005500D" w:rsidRDefault="0005500D" w:rsidP="0005500D">
      <w:pPr>
        <w:ind w:left="360"/>
      </w:pPr>
      <w:r>
        <w:t xml:space="preserve"> </w:t>
      </w:r>
    </w:p>
    <w:p w:rsidR="0005500D" w:rsidRDefault="0005500D" w:rsidP="0005500D">
      <w:pPr>
        <w:ind w:left="360"/>
      </w:pPr>
      <w:r>
        <w:t>1.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>Draw your observations. Try to show the difference in the amount of crystal remaining in each cup.</w:t>
      </w:r>
    </w:p>
    <w:p w:rsidR="0005500D" w:rsidRDefault="0005500D" w:rsidP="0005500D">
      <w:pPr>
        <w:ind w:left="360"/>
      </w:pPr>
      <w:r>
        <w:rPr>
          <w:color w:val="FF0000"/>
        </w:rPr>
        <w:t>Results may vary</w:t>
      </w:r>
    </w:p>
    <w:tbl>
      <w:tblPr>
        <w:tblW w:w="8740" w:type="dxa"/>
        <w:tblInd w:w="100" w:type="dxa"/>
        <w:tblLayout w:type="fixed"/>
        <w:tblLook w:val="0600" w:firstRow="0" w:lastRow="0" w:firstColumn="0" w:lastColumn="0" w:noHBand="1" w:noVBand="1"/>
      </w:tblPr>
      <w:tblGrid>
        <w:gridCol w:w="650"/>
        <w:gridCol w:w="8090"/>
      </w:tblGrid>
      <w:tr w:rsidR="0005500D" w:rsidTr="007C7108">
        <w:tc>
          <w:tcPr>
            <w:tcW w:w="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00D" w:rsidRDefault="0005500D" w:rsidP="007C7108">
            <w:pPr>
              <w:ind w:left="360"/>
            </w:pPr>
          </w:p>
        </w:tc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00D" w:rsidRDefault="0005500D" w:rsidP="007C7108">
            <w:pPr>
              <w:ind w:left="360"/>
            </w:pPr>
          </w:p>
        </w:tc>
      </w:tr>
      <w:tr w:rsidR="0005500D" w:rsidTr="007C7108">
        <w:tc>
          <w:tcPr>
            <w:tcW w:w="6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00D" w:rsidRDefault="0005500D" w:rsidP="007C7108">
            <w:pPr>
              <w:ind w:left="360"/>
            </w:pPr>
          </w:p>
        </w:tc>
        <w:tc>
          <w:tcPr>
            <w:tcW w:w="80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500D" w:rsidRDefault="0005500D" w:rsidP="007C7108"/>
        </w:tc>
      </w:tr>
    </w:tbl>
    <w:p w:rsidR="0005500D" w:rsidRDefault="0005500D" w:rsidP="0005500D"/>
    <w:p w:rsidR="0005500D" w:rsidRDefault="0005500D" w:rsidP="0005500D">
      <w:pPr>
        <w:ind w:left="720"/>
      </w:pPr>
      <w:r>
        <w:t xml:space="preserve">        </w:t>
      </w:r>
      <w:r>
        <w:tab/>
        <w:t xml:space="preserve">SALT             Epsom Salt       </w:t>
      </w:r>
      <w:r>
        <w:tab/>
        <w:t xml:space="preserve">MSG         </w:t>
      </w:r>
      <w:r>
        <w:tab/>
        <w:t xml:space="preserve">Sugar        </w:t>
      </w:r>
      <w:r>
        <w:tab/>
        <w:t>Unknown</w:t>
      </w:r>
    </w:p>
    <w:p w:rsidR="0005500D" w:rsidRDefault="0005500D" w:rsidP="0005500D">
      <w:pPr>
        <w:ind w:left="720"/>
      </w:pPr>
      <w:r>
        <w:t xml:space="preserve"> </w:t>
      </w:r>
    </w:p>
    <w:p w:rsidR="0005500D" w:rsidRDefault="0005500D" w:rsidP="0005500D">
      <w:pPr>
        <w:ind w:left="720"/>
      </w:pPr>
      <w:r>
        <w:t>2. Based on the amount of crystal remaining in each cup, do you have enough information to identify the unknown?</w:t>
      </w:r>
    </w:p>
    <w:p w:rsidR="0005500D" w:rsidRDefault="0005500D" w:rsidP="0005500D">
      <w:pPr>
        <w:ind w:left="720"/>
      </w:pPr>
      <w:r>
        <w:t xml:space="preserve">        </w:t>
      </w:r>
      <w:r>
        <w:tab/>
      </w:r>
      <w:r>
        <w:rPr>
          <w:color w:val="FF0000"/>
        </w:rPr>
        <w:t xml:space="preserve">Yes, based on the similar results the unknown </w:t>
      </w:r>
      <w:proofErr w:type="gramStart"/>
      <w:r>
        <w:rPr>
          <w:color w:val="FF0000"/>
        </w:rPr>
        <w:t>substance have</w:t>
      </w:r>
      <w:proofErr w:type="gramEnd"/>
      <w:r>
        <w:rPr>
          <w:color w:val="FF0000"/>
        </w:rPr>
        <w:t xml:space="preserve"> with salt, the unknown substance may be salt</w:t>
      </w:r>
    </w:p>
    <w:p w:rsidR="0005500D" w:rsidRDefault="0005500D" w:rsidP="0005500D">
      <w:pPr>
        <w:ind w:left="720"/>
      </w:pPr>
      <w:r>
        <w:rPr>
          <w:color w:val="FF0000"/>
        </w:rPr>
        <w:t xml:space="preserve"> </w:t>
      </w:r>
    </w:p>
    <w:p w:rsidR="0005500D" w:rsidRDefault="0005500D" w:rsidP="0005500D">
      <w:pPr>
        <w:ind w:left="360"/>
      </w:pPr>
      <w:r>
        <w:t>3.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 xml:space="preserve">Which crystals </w:t>
      </w:r>
      <w:proofErr w:type="gramStart"/>
      <w:r>
        <w:t>are probably not the unknown</w:t>
      </w:r>
      <w:proofErr w:type="gramEnd"/>
      <w:r>
        <w:t>?</w:t>
      </w:r>
    </w:p>
    <w:p w:rsidR="0005500D" w:rsidRDefault="0005500D" w:rsidP="0005500D">
      <w:pPr>
        <w:ind w:left="360"/>
      </w:pPr>
      <w:r>
        <w:t xml:space="preserve"> </w:t>
      </w:r>
    </w:p>
    <w:p w:rsidR="0005500D" w:rsidRDefault="0005500D" w:rsidP="0005500D">
      <w:pPr>
        <w:ind w:left="360"/>
      </w:pPr>
      <w:r>
        <w:rPr>
          <w:color w:val="FF0000"/>
        </w:rPr>
        <w:t>Sugar, MSG, and Epsom salt are probably not the unknown</w:t>
      </w:r>
    </w:p>
    <w:p w:rsidR="0005500D" w:rsidRDefault="0005500D" w:rsidP="0005500D">
      <w:pPr>
        <w:ind w:left="360"/>
      </w:pPr>
      <w:r>
        <w:t xml:space="preserve"> </w:t>
      </w:r>
    </w:p>
    <w:p w:rsidR="0005500D" w:rsidRDefault="0005500D" w:rsidP="0005500D">
      <w:pPr>
        <w:ind w:left="720" w:hanging="359"/>
      </w:pPr>
      <w:r>
        <w:t>Explain how your observations lead you to this conclusion.</w:t>
      </w:r>
    </w:p>
    <w:p w:rsidR="0005500D" w:rsidRDefault="0005500D" w:rsidP="0005500D">
      <w:pPr>
        <w:ind w:left="720" w:hanging="359"/>
      </w:pPr>
      <w:r>
        <w:rPr>
          <w:color w:val="FF0000"/>
        </w:rPr>
        <w:t>Answer may vary due to the different factors and experiments</w:t>
      </w:r>
    </w:p>
    <w:p w:rsidR="0005500D" w:rsidRDefault="0005500D" w:rsidP="0005500D">
      <w:pPr>
        <w:ind w:left="720" w:hanging="359"/>
      </w:pPr>
      <w:r>
        <w:rPr>
          <w:color w:val="FF0000"/>
        </w:rPr>
        <w:t xml:space="preserve"> </w:t>
      </w:r>
    </w:p>
    <w:p w:rsidR="0005500D" w:rsidRDefault="0005500D" w:rsidP="0005500D">
      <w:pPr>
        <w:ind w:left="360"/>
      </w:pPr>
      <w:r>
        <w:t>4.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>With the information you have so far, what might be the identity of the unknown?</w:t>
      </w:r>
    </w:p>
    <w:p w:rsidR="0005500D" w:rsidRDefault="0005500D" w:rsidP="0005500D">
      <w:pPr>
        <w:ind w:left="720" w:hanging="359"/>
      </w:pPr>
      <w:r>
        <w:rPr>
          <w:color w:val="FF0000"/>
        </w:rPr>
        <w:t>SALT</w:t>
      </w:r>
    </w:p>
    <w:p w:rsidR="0005500D" w:rsidRDefault="0005500D" w:rsidP="0005500D">
      <w:pPr>
        <w:ind w:left="720"/>
      </w:pPr>
      <w:r>
        <w:t xml:space="preserve"> </w:t>
      </w:r>
    </w:p>
    <w:p w:rsidR="0005500D" w:rsidRDefault="0005500D" w:rsidP="0005500D">
      <w:pPr>
        <w:ind w:left="360"/>
      </w:pPr>
      <w:r>
        <w:t>5.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 xml:space="preserve">How do you know when a solution is </w:t>
      </w:r>
      <w:proofErr w:type="gramStart"/>
      <w:r>
        <w:t>saturated</w:t>
      </w:r>
      <w:proofErr w:type="gramEnd"/>
    </w:p>
    <w:p w:rsidR="0005500D" w:rsidRDefault="0005500D" w:rsidP="0005500D">
      <w:pPr>
        <w:ind w:left="360"/>
      </w:pPr>
      <w:r>
        <w:rPr>
          <w:color w:val="FF0000"/>
        </w:rPr>
        <w:t>The solution is saturated when no more solute dissolves in the solvent.</w:t>
      </w:r>
    </w:p>
    <w:p w:rsidR="0005500D" w:rsidRDefault="0005500D" w:rsidP="0005500D">
      <w:r>
        <w:t xml:space="preserve"> </w:t>
      </w:r>
    </w:p>
    <w:p w:rsidR="0005500D" w:rsidRDefault="0005500D" w:rsidP="0005500D">
      <w:pPr>
        <w:ind w:left="360"/>
      </w:pPr>
      <w:r>
        <w:t>6.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>The difference between a mixture and a solution?</w:t>
      </w:r>
    </w:p>
    <w:p w:rsidR="0005500D" w:rsidRDefault="0005500D" w:rsidP="0005500D">
      <w:pPr>
        <w:ind w:left="360"/>
      </w:pPr>
      <w:r>
        <w:rPr>
          <w:color w:val="FF0000"/>
        </w:rPr>
        <w:t>A mixture is a combination of substances which are not chemically joined together. A solution is a mixture in which other substances (solutes) are dissolved.</w:t>
      </w:r>
    </w:p>
    <w:p w:rsidR="0005500D" w:rsidRDefault="0005500D" w:rsidP="0005500D">
      <w:pPr>
        <w:ind w:left="360"/>
      </w:pPr>
      <w:r>
        <w:rPr>
          <w:color w:val="FF0000"/>
        </w:rPr>
        <w:t xml:space="preserve"> </w:t>
      </w:r>
    </w:p>
    <w:p w:rsidR="0005500D" w:rsidRDefault="0005500D" w:rsidP="0005500D">
      <w:pPr>
        <w:ind w:left="360"/>
      </w:pPr>
      <w:r>
        <w:t>Give an example each for mixture and solution.</w:t>
      </w:r>
    </w:p>
    <w:p w:rsidR="0005500D" w:rsidRDefault="0005500D" w:rsidP="0005500D">
      <w:pPr>
        <w:ind w:left="360"/>
      </w:pPr>
      <w:r>
        <w:rPr>
          <w:color w:val="FF0000"/>
        </w:rPr>
        <w:t>Mixture: sugar and salt</w:t>
      </w:r>
    </w:p>
    <w:p w:rsidR="0005500D" w:rsidRDefault="0005500D" w:rsidP="0005500D">
      <w:pPr>
        <w:ind w:left="360"/>
      </w:pPr>
      <w:r>
        <w:rPr>
          <w:color w:val="FF0000"/>
        </w:rPr>
        <w:lastRenderedPageBreak/>
        <w:t>Solution: salt in water.</w:t>
      </w:r>
    </w:p>
    <w:p w:rsidR="0005500D" w:rsidRDefault="0005500D" w:rsidP="0005500D">
      <w:pPr>
        <w:ind w:left="360"/>
      </w:pPr>
      <w:r>
        <w:rPr>
          <w:color w:val="FF0000"/>
        </w:rPr>
        <w:t xml:space="preserve"> </w:t>
      </w:r>
    </w:p>
    <w:p w:rsidR="0005500D" w:rsidRDefault="0005500D" w:rsidP="0005500D">
      <w:pPr>
        <w:ind w:left="360"/>
      </w:pPr>
      <w:r>
        <w:t>7.</w:t>
      </w:r>
      <w:r>
        <w:rPr>
          <w:rFonts w:ascii="Times New Roman" w:eastAsia="Times New Roman" w:hAnsi="Times New Roman" w:cs="Times New Roman"/>
          <w:sz w:val="14"/>
        </w:rPr>
        <w:t xml:space="preserve">    </w:t>
      </w:r>
      <w:r>
        <w:t>What in this lab activity that you will change to make this more interesting and educational?</w:t>
      </w:r>
    </w:p>
    <w:p w:rsidR="0005500D" w:rsidRDefault="0005500D" w:rsidP="0005500D">
      <w:pPr>
        <w:ind w:left="360"/>
      </w:pPr>
      <w:r>
        <w:rPr>
          <w:color w:val="FF0000"/>
        </w:rPr>
        <w:t>Answer may vary</w:t>
      </w:r>
    </w:p>
    <w:p w:rsidR="00E47E4E" w:rsidRDefault="00E47E4E">
      <w:bookmarkStart w:id="0" w:name="_GoBack"/>
      <w:bookmarkEnd w:id="0"/>
    </w:p>
    <w:sectPr w:rsidR="00E47E4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00D"/>
    <w:rsid w:val="00010BBA"/>
    <w:rsid w:val="00033ACB"/>
    <w:rsid w:val="000468BC"/>
    <w:rsid w:val="00047B26"/>
    <w:rsid w:val="0005500D"/>
    <w:rsid w:val="00071B5E"/>
    <w:rsid w:val="000D062A"/>
    <w:rsid w:val="001355A5"/>
    <w:rsid w:val="002964C5"/>
    <w:rsid w:val="00393854"/>
    <w:rsid w:val="003C72EE"/>
    <w:rsid w:val="004241E1"/>
    <w:rsid w:val="00492C7B"/>
    <w:rsid w:val="004D4A60"/>
    <w:rsid w:val="00583E45"/>
    <w:rsid w:val="005E1621"/>
    <w:rsid w:val="00654241"/>
    <w:rsid w:val="0070508F"/>
    <w:rsid w:val="00761ED6"/>
    <w:rsid w:val="00773DE0"/>
    <w:rsid w:val="0084220B"/>
    <w:rsid w:val="008A0129"/>
    <w:rsid w:val="008A5EF7"/>
    <w:rsid w:val="00981966"/>
    <w:rsid w:val="009B1644"/>
    <w:rsid w:val="009B68BB"/>
    <w:rsid w:val="009C2786"/>
    <w:rsid w:val="00A52B1A"/>
    <w:rsid w:val="00A54DDC"/>
    <w:rsid w:val="00B30528"/>
    <w:rsid w:val="00B73691"/>
    <w:rsid w:val="00C664B8"/>
    <w:rsid w:val="00DF7D06"/>
    <w:rsid w:val="00E151E0"/>
    <w:rsid w:val="00E2055D"/>
    <w:rsid w:val="00E47E4E"/>
    <w:rsid w:val="00EB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00D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500D"/>
    <w:pPr>
      <w:spacing w:line="276" w:lineRule="auto"/>
    </w:pPr>
    <w:rPr>
      <w:rFonts w:ascii="Arial" w:hAnsi="Arial" w:cs="Arial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Lu</dc:creator>
  <cp:lastModifiedBy>Amy Lu</cp:lastModifiedBy>
  <cp:revision>1</cp:revision>
  <dcterms:created xsi:type="dcterms:W3CDTF">2014-05-29T22:14:00Z</dcterms:created>
  <dcterms:modified xsi:type="dcterms:W3CDTF">2014-05-29T22:17:00Z</dcterms:modified>
</cp:coreProperties>
</file>