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1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Amazing Water and Sound Experiment Quiz Answer Key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   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1. At what frequency does the water move into a spiral shape?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24hz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2. What happens to the water when the frequency is set highe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The water looks like it’s moving forward.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3. What happens to the water when the frequency is set lower?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The water looks like it’s moving backwards.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4. What type of wave is produced?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A sine wave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5. What allows us to see this effect?</w:t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ff0000"/>
          <w:sz w:val="24"/>
          <w:rtl w:val="0"/>
        </w:rPr>
        <w:t xml:space="preserve">The camera is in slow motion.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 Video Quiz Answers.docx</dc:title>
</cp:coreProperties>
</file>