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1"/>
        <w:contextualSpacing w:val="0"/>
        <w:jc w:val="center"/>
        <w:rPr/>
      </w:pPr>
      <w:r w:rsidRPr="00000000" w:rsidR="00000000" w:rsidDel="00000000">
        <w:rPr>
          <w:rFonts w:cs="Comic Sans MS" w:hAnsi="Comic Sans MS" w:eastAsia="Comic Sans MS" w:ascii="Comic Sans MS"/>
          <w:sz w:val="36"/>
          <w:rtl w:val="0"/>
        </w:rPr>
        <w:t xml:space="preserve">Doing Forensics with Paper Chromatography: </w:t>
      </w:r>
    </w:p>
    <w:p w:rsidP="00000000" w:rsidRPr="00000000" w:rsidR="00000000" w:rsidDel="00000000" w:rsidRDefault="00000000">
      <w:pPr>
        <w:widowControl w:val="1"/>
        <w:contextualSpacing w:val="0"/>
        <w:jc w:val="center"/>
        <w:rPr/>
      </w:pPr>
      <w:r w:rsidRPr="00000000" w:rsidR="00000000" w:rsidDel="00000000">
        <w:rPr>
          <w:rFonts w:cs="Comic Sans MS" w:hAnsi="Comic Sans MS" w:eastAsia="Comic Sans MS" w:ascii="Comic Sans MS"/>
          <w:sz w:val="36"/>
          <w:rtl w:val="0"/>
        </w:rPr>
        <w:t xml:space="preserve">Student Worksheet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1. What color does brown contain? Is it pure?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2. What color does black contain? Is it pure?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3. What color does purple contain? Is it pure?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4. What color does orange contain? Is it pure?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5. Why does some of the black color not move?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6. What is the purpose of having the dot very dark?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7. Why do some ink travel farther than the other?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8. Do you think the brand of the pen matters?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9. Do the color streaks go from lighter to darker or darker to lighter?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10. Explain number 9.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 Lab Worksheet.docx</dc:title>
</cp:coreProperties>
</file>